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7C5C7E" w:rsidRDefault="007C5C7E" w:rsidP="007C5C7E">
      <w:pPr>
        <w:pStyle w:val="1"/>
        <w:spacing w:before="0" w:line="360" w:lineRule="auto"/>
        <w:jc w:val="center"/>
      </w:pPr>
      <w:r w:rsidRPr="00A13CEA">
        <w:t>5 простых упражнений, направленные на снижение тревожности</w:t>
      </w:r>
    </w:p>
    <w:p w:rsidR="007C5C7E" w:rsidRPr="005F6558" w:rsidRDefault="007C5C7E" w:rsidP="007C5C7E">
      <w:pPr>
        <w:pStyle w:val="1"/>
        <w:spacing w:before="0" w:line="360" w:lineRule="auto"/>
        <w:jc w:val="center"/>
      </w:pPr>
      <w:r>
        <w:rPr>
          <w:rFonts w:ascii="Times New Roman" w:hAnsi="Times New Roman" w:cs="Times New Roman"/>
          <w:sz w:val="24"/>
          <w:szCs w:val="24"/>
        </w:rPr>
        <w:t>(</w:t>
      </w:r>
      <w:r w:rsidRPr="00A13CEA">
        <w:rPr>
          <w:rFonts w:ascii="Times New Roman" w:hAnsi="Times New Roman" w:cs="Times New Roman"/>
          <w:sz w:val="24"/>
          <w:szCs w:val="24"/>
        </w:rPr>
        <w:t>для учителей, родителей и учащихся, в период дистанционного обучения</w:t>
      </w:r>
      <w:r>
        <w:rPr>
          <w:rFonts w:ascii="Times New Roman" w:hAnsi="Times New Roman" w:cs="Times New Roman"/>
          <w:sz w:val="24"/>
          <w:szCs w:val="24"/>
        </w:rPr>
        <w:t>)</w:t>
      </w:r>
    </w:p>
    <w:p w:rsidR="007C5C7E" w:rsidRPr="005F6558" w:rsidRDefault="007C5C7E" w:rsidP="007C5C7E">
      <w:pPr>
        <w:pStyle w:val="2"/>
        <w:spacing w:before="0" w:after="120" w:line="360" w:lineRule="auto"/>
        <w:rPr>
          <w:b/>
        </w:rPr>
      </w:pPr>
      <w:r w:rsidRPr="005F6558">
        <w:rPr>
          <w:b/>
        </w:rPr>
        <w:t>УПРАЖНЕНИЕ № 1. МОТИВАЦИЯ</w:t>
      </w:r>
    </w:p>
    <w:p w:rsidR="007C5C7E" w:rsidRPr="00A13CEA" w:rsidRDefault="00CF3884" w:rsidP="007C5C7E">
      <w:pPr>
        <w:spacing w:after="120" w:line="360" w:lineRule="auto"/>
        <w:rPr>
          <w:rFonts w:ascii="Times New Roman" w:hAnsi="Times New Roman" w:cs="Times New Roman"/>
          <w:sz w:val="24"/>
          <w:szCs w:val="24"/>
        </w:rPr>
      </w:pPr>
      <w:r w:rsidRPr="00CF3884">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C602304" wp14:editId="6F2C2665">
            <wp:simplePos x="0" y="0"/>
            <wp:positionH relativeFrom="column">
              <wp:posOffset>-319165</wp:posOffset>
            </wp:positionH>
            <wp:positionV relativeFrom="paragraph">
              <wp:posOffset>335323</wp:posOffset>
            </wp:positionV>
            <wp:extent cx="3011805" cy="2691130"/>
            <wp:effectExtent l="0" t="0" r="0" b="0"/>
            <wp:wrapTight wrapText="bothSides">
              <wp:wrapPolygon edited="0">
                <wp:start x="0" y="0"/>
                <wp:lineTo x="0" y="21406"/>
                <wp:lineTo x="21450" y="21406"/>
                <wp:lineTo x="21450" y="0"/>
                <wp:lineTo x="0" y="0"/>
              </wp:wrapPolygon>
            </wp:wrapTight>
            <wp:docPr id="1" name="Рисунок 1" descr="https://i.mycdn.me/i?r=AyH4iRPQ2q0otWIFepML2LxRUZJvQNXQtNRwo1LCNFl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UZJvQNXQtNRwo1LCNFl0AQ"/>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10" t="3247" r="11000" b="6383"/>
                    <a:stretch/>
                  </pic:blipFill>
                  <pic:spPr bwMode="auto">
                    <a:xfrm>
                      <a:off x="0" y="0"/>
                      <a:ext cx="3011805" cy="2691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C7E" w:rsidRPr="00A13CEA">
        <w:rPr>
          <w:rFonts w:ascii="Times New Roman" w:hAnsi="Times New Roman" w:cs="Times New Roman"/>
          <w:sz w:val="24"/>
          <w:szCs w:val="24"/>
        </w:rPr>
        <w:t xml:space="preserve">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беспокоиться по пустякам. Например, я смогу спокойно спать.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w:t>
      </w:r>
      <w:r w:rsidRPr="00CF3884">
        <w:rPr>
          <w:rFonts w:ascii="Times New Roman" w:hAnsi="Times New Roman" w:cs="Times New Roman"/>
          <w:sz w:val="24"/>
          <w:szCs w:val="24"/>
        </w:rPr>
        <w:t xml:space="preserve"> </w:t>
      </w:r>
      <w:r w:rsidR="007C5C7E" w:rsidRPr="00A13CEA">
        <w:rPr>
          <w:rFonts w:ascii="Times New Roman" w:hAnsi="Times New Roman" w:cs="Times New Roman"/>
          <w:sz w:val="24"/>
          <w:szCs w:val="24"/>
        </w:rPr>
        <w:t>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w:t>
      </w:r>
    </w:p>
    <w:p w:rsidR="007C5C7E" w:rsidRPr="00A13CEA" w:rsidRDefault="007C5C7E" w:rsidP="007C5C7E">
      <w:pPr>
        <w:pStyle w:val="2"/>
        <w:spacing w:before="0" w:after="120" w:line="360" w:lineRule="auto"/>
      </w:pPr>
      <w:r w:rsidRPr="00A13CEA">
        <w:t>УПРАЖНЕНИЕ № 2. Дыхательные техники</w:t>
      </w:r>
    </w:p>
    <w:p w:rsidR="007C5C7E" w:rsidRPr="005F6558" w:rsidRDefault="007C5C7E" w:rsidP="007C5C7E">
      <w:pPr>
        <w:pStyle w:val="3"/>
        <w:numPr>
          <w:ilvl w:val="0"/>
          <w:numId w:val="1"/>
        </w:numPr>
        <w:spacing w:before="0" w:after="120" w:line="360" w:lineRule="auto"/>
        <w:rPr>
          <w:b/>
        </w:rPr>
      </w:pPr>
      <w:r w:rsidRPr="005F6558">
        <w:rPr>
          <w:b/>
        </w:rPr>
        <w:t>Успокаивающее дыхание</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Успокоить ум и тело, помочь избавиться от раздражения или расстройства помогает метод успокаивающего дыхания.</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Дышите таким образом несколько минут.</w:t>
      </w:r>
    </w:p>
    <w:p w:rsidR="007C5C7E" w:rsidRPr="005F6558" w:rsidRDefault="007C5C7E" w:rsidP="007C5C7E">
      <w:pPr>
        <w:pStyle w:val="3"/>
        <w:numPr>
          <w:ilvl w:val="0"/>
          <w:numId w:val="1"/>
        </w:numPr>
        <w:spacing w:before="0" w:after="120" w:line="360" w:lineRule="auto"/>
        <w:rPr>
          <w:b/>
        </w:rPr>
      </w:pPr>
      <w:r w:rsidRPr="005F6558">
        <w:rPr>
          <w:b/>
        </w:rPr>
        <w:t>Расслабляющее дыхание</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К данной технике можно прибегать, если вас одолевают беспокойные мысли, от которых вы никак не можете избавиться.</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lastRenderedPageBreak/>
        <w:t>Правую руку поднесите к носу. Во время дыхания вам придется пальцами этой руки попеременно закрывать сначала левую, а затем правую ноздрю.</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p>
    <w:p w:rsidR="007C5C7E" w:rsidRPr="005F6558" w:rsidRDefault="007C5C7E" w:rsidP="007C5C7E">
      <w:pPr>
        <w:pStyle w:val="3"/>
        <w:numPr>
          <w:ilvl w:val="0"/>
          <w:numId w:val="1"/>
        </w:numPr>
        <w:rPr>
          <w:b/>
        </w:rPr>
      </w:pPr>
      <w:r w:rsidRPr="005F6558">
        <w:rPr>
          <w:b/>
        </w:rPr>
        <w:t>Толчковое дыхание</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Очень широко откройте рот. Высуньте максимально язык и с силой скажите три раза: «</w:t>
      </w:r>
      <w:proofErr w:type="spellStart"/>
      <w:r w:rsidRPr="00A13CEA">
        <w:rPr>
          <w:rFonts w:ascii="Times New Roman" w:hAnsi="Times New Roman" w:cs="Times New Roman"/>
          <w:sz w:val="24"/>
          <w:szCs w:val="24"/>
        </w:rPr>
        <w:t>Ххааахх</w:t>
      </w:r>
      <w:proofErr w:type="spellEnd"/>
      <w:r w:rsidRPr="00A13CEA">
        <w:rPr>
          <w:rFonts w:ascii="Times New Roman" w:hAnsi="Times New Roman" w:cs="Times New Roman"/>
          <w:sz w:val="24"/>
          <w:szCs w:val="24"/>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7C5C7E" w:rsidRPr="00A13CEA" w:rsidRDefault="00DF1D0A" w:rsidP="007C5C7E">
      <w:pPr>
        <w:spacing w:after="120" w:line="360" w:lineRule="auto"/>
        <w:rPr>
          <w:rFonts w:ascii="Times New Roman" w:hAnsi="Times New Roman" w:cs="Times New Roman"/>
          <w:sz w:val="24"/>
          <w:szCs w:val="24"/>
        </w:rPr>
      </w:pPr>
      <w:bookmarkStart w:id="0" w:name="_GoBack"/>
      <w:r w:rsidRPr="00DF1D0A">
        <w:rPr>
          <w:rFonts w:ascii="Times New Roman" w:hAnsi="Times New Roman" w:cs="Times New Roman"/>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3175</wp:posOffset>
            </wp:positionV>
            <wp:extent cx="2112645" cy="2753360"/>
            <wp:effectExtent l="0" t="0" r="1905" b="8890"/>
            <wp:wrapSquare wrapText="bothSides"/>
            <wp:docPr id="5" name="Рисунок 5" descr="https://i.mycdn.me/i?r=AyH4iRPQ2q0otWIFepML2LxRxkzyDyMsLugFYtqy54jI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kzyDyMsLugFYtqy54jI4A"/>
                    <pic:cNvPicPr>
                      <a:picLocks noChangeAspect="1" noChangeArrowheads="1"/>
                    </pic:cNvPicPr>
                  </pic:nvPicPr>
                  <pic:blipFill rotWithShape="1">
                    <a:blip r:embed="rId6">
                      <a:extLst>
                        <a:ext uri="{28A0092B-C50C-407E-A947-70E740481C1C}">
                          <a14:useLocalDpi xmlns:a14="http://schemas.microsoft.com/office/drawing/2010/main" val="0"/>
                        </a:ext>
                      </a:extLst>
                    </a:blip>
                    <a:srcRect l="25617" r="26129"/>
                    <a:stretch/>
                  </pic:blipFill>
                  <pic:spPr bwMode="auto">
                    <a:xfrm>
                      <a:off x="0" y="0"/>
                      <a:ext cx="2112645" cy="275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C5C7E" w:rsidRPr="00A13CEA">
        <w:rPr>
          <w:rFonts w:ascii="Times New Roman" w:hAnsi="Times New Roman" w:cs="Times New Roman"/>
          <w:sz w:val="24"/>
          <w:szCs w:val="24"/>
        </w:rP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7C5C7E" w:rsidRPr="00360CF0" w:rsidRDefault="007C5C7E" w:rsidP="007C5C7E">
      <w:pPr>
        <w:pStyle w:val="3"/>
        <w:numPr>
          <w:ilvl w:val="0"/>
          <w:numId w:val="1"/>
        </w:numPr>
        <w:rPr>
          <w:b/>
        </w:rPr>
      </w:pPr>
      <w:r w:rsidRPr="00360CF0">
        <w:rPr>
          <w:b/>
        </w:rPr>
        <w:t>Огненное дыхание</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Данная дыхательная техника отлично высвобождает кипящие эмоции, тревогу и агрессивные чувства.</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7C5C7E" w:rsidRPr="00FB34DD" w:rsidRDefault="007C5C7E" w:rsidP="007C5C7E">
      <w:pPr>
        <w:pStyle w:val="3"/>
        <w:numPr>
          <w:ilvl w:val="0"/>
          <w:numId w:val="1"/>
        </w:numPr>
        <w:rPr>
          <w:b/>
        </w:rPr>
      </w:pPr>
      <w:r w:rsidRPr="00FB34DD">
        <w:rPr>
          <w:b/>
        </w:rPr>
        <w:t>Связывающее дыхание</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Самая простая, но не менее эффективная техника, позволяющая успокоиться и расслабиться.</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lastRenderedPageBreak/>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 xml:space="preserve">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w:t>
      </w:r>
      <w:r>
        <w:rPr>
          <w:rFonts w:ascii="Times New Roman" w:hAnsi="Times New Roman" w:cs="Times New Roman"/>
          <w:sz w:val="24"/>
          <w:szCs w:val="24"/>
        </w:rPr>
        <w:t xml:space="preserve">ярко выраженный </w:t>
      </w:r>
      <w:proofErr w:type="spellStart"/>
      <w:r>
        <w:rPr>
          <w:rFonts w:ascii="Times New Roman" w:hAnsi="Times New Roman" w:cs="Times New Roman"/>
          <w:sz w:val="24"/>
          <w:szCs w:val="24"/>
        </w:rPr>
        <w:t>оздоравливающий</w:t>
      </w:r>
      <w:proofErr w:type="spellEnd"/>
      <w:r w:rsidRPr="00A13CEA">
        <w:rPr>
          <w:rFonts w:ascii="Times New Roman" w:hAnsi="Times New Roman" w:cs="Times New Roman"/>
          <w:sz w:val="24"/>
          <w:szCs w:val="24"/>
        </w:rPr>
        <w:t xml:space="preserve"> эффект на процессы пищеварения и легочной вентиляции. Оно более эффективно для преодоления стрессов.</w:t>
      </w:r>
    </w:p>
    <w:p w:rsidR="007C5C7E" w:rsidRPr="00A13CEA" w:rsidRDefault="007C5C7E" w:rsidP="007C5C7E">
      <w:pPr>
        <w:pStyle w:val="2"/>
      </w:pPr>
      <w:r w:rsidRPr="00A13CEA">
        <w:t>УПРАЖНЕНИЕ № 3. Расслабляющая медитация</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Оборудование, необходи</w:t>
      </w:r>
      <w:r>
        <w:rPr>
          <w:rFonts w:ascii="Times New Roman" w:hAnsi="Times New Roman" w:cs="Times New Roman"/>
          <w:sz w:val="24"/>
          <w:szCs w:val="24"/>
        </w:rPr>
        <w:t xml:space="preserve">мое для выполнения упражнения: это должна быть </w:t>
      </w:r>
      <w:r w:rsidRPr="00A13CEA">
        <w:rPr>
          <w:rFonts w:ascii="Times New Roman" w:hAnsi="Times New Roman" w:cs="Times New Roman"/>
          <w:sz w:val="24"/>
          <w:szCs w:val="24"/>
        </w:rPr>
        <w:t>комната с тёмными шторами, телевизор и DVD проигрыватель, или компьютер, или ноутбук, удобные кресла по количеству детей/взрослых.</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Длительность упражнения: 10 – 30 минут.</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Включить музыку, закрыть глаза, удобно расположится в кресле и на диване и помечтать под расслабляющую музыку.</w:t>
      </w:r>
    </w:p>
    <w:p w:rsidR="007C5C7E" w:rsidRDefault="007C5C7E" w:rsidP="007C5C7E">
      <w:pPr>
        <w:pStyle w:val="2"/>
      </w:pPr>
      <w:r w:rsidRPr="00A13CEA">
        <w:t xml:space="preserve">УПРАЖНЕНИЕ № 4. ПАЛОЧКА-ВЫРУЧАЛОЧКА </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w:t>
      </w:r>
    </w:p>
    <w:p w:rsidR="007C5C7E" w:rsidRPr="00A13CEA" w:rsidRDefault="007C5C7E" w:rsidP="007C5C7E">
      <w:pPr>
        <w:pStyle w:val="2"/>
      </w:pPr>
      <w:r w:rsidRPr="00A13CEA">
        <w:t xml:space="preserve">УПРАЖНЕНИЕ № 5. </w:t>
      </w:r>
      <w:proofErr w:type="spellStart"/>
      <w:r w:rsidRPr="00A13CEA">
        <w:t>Арттерапия</w:t>
      </w:r>
      <w:proofErr w:type="spellEnd"/>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w:t>
      </w:r>
    </w:p>
    <w:p w:rsidR="007C5C7E" w:rsidRPr="00A13CEA" w:rsidRDefault="007C5C7E" w:rsidP="007C5C7E">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Видов и методов терапии искусством 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следующие:</w:t>
      </w:r>
    </w:p>
    <w:tbl>
      <w:tblPr>
        <w:tblStyle w:val="a3"/>
        <w:tblW w:w="9776" w:type="dxa"/>
        <w:tblInd w:w="-646" w:type="dxa"/>
        <w:tblLook w:val="04A0" w:firstRow="1" w:lastRow="0" w:firstColumn="1" w:lastColumn="0" w:noHBand="0" w:noVBand="1"/>
      </w:tblPr>
      <w:tblGrid>
        <w:gridCol w:w="3114"/>
        <w:gridCol w:w="6662"/>
      </w:tblGrid>
      <w:tr w:rsidR="007C5C7E" w:rsidRPr="00F35673" w:rsidTr="00684E82">
        <w:tc>
          <w:tcPr>
            <w:tcW w:w="3114" w:type="dxa"/>
          </w:tcPr>
          <w:p w:rsidR="007C5C7E" w:rsidRPr="00F35673" w:rsidRDefault="007C5C7E" w:rsidP="00684E82">
            <w:pPr>
              <w:spacing w:after="120" w:line="360" w:lineRule="auto"/>
              <w:jc w:val="center"/>
              <w:rPr>
                <w:rFonts w:ascii="Times New Roman" w:hAnsi="Times New Roman" w:cs="Times New Roman"/>
                <w:b/>
                <w:sz w:val="24"/>
                <w:szCs w:val="24"/>
              </w:rPr>
            </w:pPr>
            <w:r w:rsidRPr="00F35673">
              <w:rPr>
                <w:rFonts w:ascii="Times New Roman" w:hAnsi="Times New Roman" w:cs="Times New Roman"/>
                <w:b/>
                <w:sz w:val="24"/>
                <w:szCs w:val="24"/>
              </w:rPr>
              <w:t>Методы арт-терапии</w:t>
            </w:r>
          </w:p>
        </w:tc>
        <w:tc>
          <w:tcPr>
            <w:tcW w:w="6662" w:type="dxa"/>
          </w:tcPr>
          <w:p w:rsidR="007C5C7E" w:rsidRPr="00F35673" w:rsidRDefault="007C5C7E" w:rsidP="00684E82">
            <w:pPr>
              <w:spacing w:after="120" w:line="360" w:lineRule="auto"/>
              <w:jc w:val="center"/>
              <w:rPr>
                <w:rFonts w:ascii="Times New Roman" w:hAnsi="Times New Roman" w:cs="Times New Roman"/>
                <w:b/>
                <w:sz w:val="24"/>
                <w:szCs w:val="24"/>
              </w:rPr>
            </w:pPr>
            <w:r w:rsidRPr="00F35673">
              <w:rPr>
                <w:rFonts w:ascii="Times New Roman" w:hAnsi="Times New Roman" w:cs="Times New Roman"/>
                <w:b/>
                <w:sz w:val="24"/>
                <w:szCs w:val="24"/>
              </w:rPr>
              <w:t>Описание</w:t>
            </w: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proofErr w:type="spellStart"/>
            <w:r w:rsidRPr="00A13CEA">
              <w:rPr>
                <w:rFonts w:ascii="Times New Roman" w:hAnsi="Times New Roman" w:cs="Times New Roman"/>
                <w:sz w:val="24"/>
                <w:szCs w:val="24"/>
              </w:rPr>
              <w:lastRenderedPageBreak/>
              <w:t>изотерапия</w:t>
            </w:r>
            <w:proofErr w:type="spellEnd"/>
          </w:p>
        </w:tc>
        <w:tc>
          <w:tcPr>
            <w:tcW w:w="6662" w:type="dxa"/>
          </w:tcPr>
          <w:p w:rsidR="007C5C7E"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лечение рисованием или другим изобразительным искусством</w:t>
            </w: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r>
              <w:rPr>
                <w:rFonts w:ascii="Times New Roman" w:hAnsi="Times New Roman" w:cs="Times New Roman"/>
                <w:sz w:val="24"/>
                <w:szCs w:val="24"/>
              </w:rPr>
              <w:t>музыкальная терапия</w:t>
            </w:r>
          </w:p>
        </w:tc>
        <w:tc>
          <w:tcPr>
            <w:tcW w:w="6662" w:type="dxa"/>
          </w:tcPr>
          <w:p w:rsidR="007C5C7E" w:rsidRDefault="007C5C7E" w:rsidP="00684E82">
            <w:pPr>
              <w:spacing w:after="120" w:line="360" w:lineRule="auto"/>
              <w:rPr>
                <w:rFonts w:ascii="Times New Roman" w:hAnsi="Times New Roman" w:cs="Times New Roman"/>
                <w:sz w:val="24"/>
                <w:szCs w:val="24"/>
              </w:rPr>
            </w:pP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r>
              <w:rPr>
                <w:rFonts w:ascii="Times New Roman" w:hAnsi="Times New Roman" w:cs="Times New Roman"/>
                <w:sz w:val="24"/>
                <w:szCs w:val="24"/>
              </w:rPr>
              <w:t>песочная терапия</w:t>
            </w:r>
          </w:p>
        </w:tc>
        <w:tc>
          <w:tcPr>
            <w:tcW w:w="6662" w:type="dxa"/>
          </w:tcPr>
          <w:p w:rsidR="007C5C7E" w:rsidRDefault="007C5C7E" w:rsidP="00684E82">
            <w:pPr>
              <w:spacing w:after="120" w:line="360" w:lineRule="auto"/>
              <w:rPr>
                <w:rFonts w:ascii="Times New Roman" w:hAnsi="Times New Roman" w:cs="Times New Roman"/>
                <w:sz w:val="24"/>
                <w:szCs w:val="24"/>
              </w:rPr>
            </w:pPr>
            <w:r>
              <w:rPr>
                <w:rFonts w:ascii="Times New Roman" w:hAnsi="Times New Roman" w:cs="Times New Roman"/>
                <w:sz w:val="24"/>
                <w:szCs w:val="24"/>
              </w:rPr>
              <w:t>терапия с применением песка</w:t>
            </w: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сказкотерапия</w:t>
            </w:r>
            <w:proofErr w:type="spellEnd"/>
          </w:p>
        </w:tc>
        <w:tc>
          <w:tcPr>
            <w:tcW w:w="6662" w:type="dxa"/>
          </w:tcPr>
          <w:p w:rsidR="007C5C7E"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лечение сказками</w:t>
            </w: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proofErr w:type="spellStart"/>
            <w:r w:rsidRPr="00A13CEA">
              <w:rPr>
                <w:rFonts w:ascii="Times New Roman" w:hAnsi="Times New Roman" w:cs="Times New Roman"/>
                <w:sz w:val="24"/>
                <w:szCs w:val="24"/>
              </w:rPr>
              <w:t>куклотерапия</w:t>
            </w:r>
            <w:proofErr w:type="spellEnd"/>
          </w:p>
        </w:tc>
        <w:tc>
          <w:tcPr>
            <w:tcW w:w="6662" w:type="dxa"/>
          </w:tcPr>
          <w:p w:rsidR="007C5C7E"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куклы спешат на помощь</w:t>
            </w: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фототерапия</w:t>
            </w:r>
          </w:p>
        </w:tc>
        <w:tc>
          <w:tcPr>
            <w:tcW w:w="6662" w:type="dxa"/>
          </w:tcPr>
          <w:p w:rsidR="007C5C7E" w:rsidRDefault="007C5C7E" w:rsidP="00684E82">
            <w:pPr>
              <w:spacing w:after="120" w:line="360" w:lineRule="auto"/>
              <w:rPr>
                <w:rFonts w:ascii="Times New Roman" w:hAnsi="Times New Roman" w:cs="Times New Roman"/>
                <w:sz w:val="24"/>
                <w:szCs w:val="24"/>
              </w:rPr>
            </w:pPr>
          </w:p>
        </w:tc>
      </w:tr>
      <w:tr w:rsidR="007C5C7E" w:rsidTr="00684E82">
        <w:tc>
          <w:tcPr>
            <w:tcW w:w="3114" w:type="dxa"/>
          </w:tcPr>
          <w:p w:rsidR="007C5C7E"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танцевальная терапия</w:t>
            </w:r>
          </w:p>
        </w:tc>
        <w:tc>
          <w:tcPr>
            <w:tcW w:w="6662" w:type="dxa"/>
          </w:tcPr>
          <w:p w:rsidR="007C5C7E"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вид психотерапии, который берет свое начало в танцевальном искусстве</w:t>
            </w:r>
          </w:p>
        </w:tc>
      </w:tr>
      <w:tr w:rsidR="007C5C7E" w:rsidTr="00684E82">
        <w:tc>
          <w:tcPr>
            <w:tcW w:w="3114" w:type="dxa"/>
          </w:tcPr>
          <w:p w:rsidR="007C5C7E" w:rsidRPr="00A13CEA" w:rsidRDefault="007C5C7E" w:rsidP="00684E82">
            <w:pPr>
              <w:spacing w:after="120" w:line="360" w:lineRule="auto"/>
              <w:rPr>
                <w:rFonts w:ascii="Times New Roman" w:hAnsi="Times New Roman" w:cs="Times New Roman"/>
                <w:sz w:val="24"/>
                <w:szCs w:val="24"/>
              </w:rPr>
            </w:pPr>
            <w:proofErr w:type="spellStart"/>
            <w:r w:rsidRPr="00A13CEA">
              <w:rPr>
                <w:rFonts w:ascii="Times New Roman" w:hAnsi="Times New Roman" w:cs="Times New Roman"/>
                <w:sz w:val="24"/>
                <w:szCs w:val="24"/>
              </w:rPr>
              <w:t>кинотерапия</w:t>
            </w:r>
            <w:proofErr w:type="spellEnd"/>
          </w:p>
        </w:tc>
        <w:tc>
          <w:tcPr>
            <w:tcW w:w="6662" w:type="dxa"/>
          </w:tcPr>
          <w:p w:rsidR="007C5C7E" w:rsidRPr="00A13CEA"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просмотр и обсуждение кинофильма</w:t>
            </w:r>
          </w:p>
        </w:tc>
      </w:tr>
      <w:tr w:rsidR="007C5C7E" w:rsidTr="00684E82">
        <w:tc>
          <w:tcPr>
            <w:tcW w:w="3114" w:type="dxa"/>
          </w:tcPr>
          <w:p w:rsidR="007C5C7E" w:rsidRPr="00A13CEA" w:rsidRDefault="007C5C7E" w:rsidP="00684E82">
            <w:pPr>
              <w:spacing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драматерапия</w:t>
            </w:r>
            <w:proofErr w:type="spellEnd"/>
          </w:p>
        </w:tc>
        <w:tc>
          <w:tcPr>
            <w:tcW w:w="6662" w:type="dxa"/>
          </w:tcPr>
          <w:p w:rsidR="007C5C7E" w:rsidRPr="00A13CEA" w:rsidRDefault="007C5C7E" w:rsidP="00684E82">
            <w:pPr>
              <w:spacing w:after="120" w:line="360" w:lineRule="auto"/>
              <w:rPr>
                <w:rFonts w:ascii="Times New Roman" w:hAnsi="Times New Roman" w:cs="Times New Roman"/>
                <w:sz w:val="24"/>
                <w:szCs w:val="24"/>
              </w:rPr>
            </w:pPr>
            <w:r w:rsidRPr="00A13CEA">
              <w:rPr>
                <w:rFonts w:ascii="Times New Roman" w:hAnsi="Times New Roman" w:cs="Times New Roman"/>
                <w:sz w:val="24"/>
                <w:szCs w:val="24"/>
              </w:rPr>
              <w:t>театр-драма как средство и метод лечебной терапии</w:t>
            </w:r>
          </w:p>
        </w:tc>
      </w:tr>
    </w:tbl>
    <w:p w:rsidR="00AC766C" w:rsidRDefault="002F512A" w:rsidP="007C5C7E">
      <w:r w:rsidRPr="002F512A">
        <w:rPr>
          <w:noProof/>
          <w:lang w:eastAsia="ru-RU"/>
        </w:rPr>
        <w:drawing>
          <wp:anchor distT="0" distB="0" distL="114300" distR="114300" simplePos="0" relativeHeight="251661312" behindDoc="1" locked="0" layoutInCell="1" allowOverlap="1" wp14:anchorId="31894E58" wp14:editId="7B8F5AA2">
            <wp:simplePos x="0" y="0"/>
            <wp:positionH relativeFrom="column">
              <wp:posOffset>3837305</wp:posOffset>
            </wp:positionH>
            <wp:positionV relativeFrom="paragraph">
              <wp:posOffset>73660</wp:posOffset>
            </wp:positionV>
            <wp:extent cx="2051050" cy="3769360"/>
            <wp:effectExtent l="0" t="0" r="6350" b="2540"/>
            <wp:wrapTight wrapText="bothSides">
              <wp:wrapPolygon edited="0">
                <wp:start x="0" y="0"/>
                <wp:lineTo x="0" y="21505"/>
                <wp:lineTo x="21466" y="21505"/>
                <wp:lineTo x="21466" y="0"/>
                <wp:lineTo x="0" y="0"/>
              </wp:wrapPolygon>
            </wp:wrapTight>
            <wp:docPr id="4" name="Рисунок 4" descr="https://i.mycdn.me/i?r=AyH4iRPQ2q0otWIFepML2LxRikSCAtrmKtqVyqukCed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r=AyH4iRPQ2q0otWIFepML2LxRikSCAtrmKtqVyqukCedh_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79" t="3251" r="7308"/>
                    <a:stretch/>
                  </pic:blipFill>
                  <pic:spPr bwMode="auto">
                    <a:xfrm>
                      <a:off x="0" y="0"/>
                      <a:ext cx="2051050" cy="3769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512A">
        <w:rPr>
          <w:noProof/>
          <w:lang w:eastAsia="ru-RU"/>
        </w:rPr>
        <w:drawing>
          <wp:anchor distT="0" distB="0" distL="114300" distR="114300" simplePos="0" relativeHeight="251662336" behindDoc="1" locked="0" layoutInCell="1" allowOverlap="1" wp14:anchorId="4CA0200C" wp14:editId="35FA5962">
            <wp:simplePos x="0" y="0"/>
            <wp:positionH relativeFrom="page">
              <wp:posOffset>2704465</wp:posOffset>
            </wp:positionH>
            <wp:positionV relativeFrom="paragraph">
              <wp:posOffset>42545</wp:posOffset>
            </wp:positionV>
            <wp:extent cx="2145030" cy="3764915"/>
            <wp:effectExtent l="0" t="0" r="7620" b="6985"/>
            <wp:wrapTight wrapText="bothSides">
              <wp:wrapPolygon edited="0">
                <wp:start x="0" y="0"/>
                <wp:lineTo x="0" y="21531"/>
                <wp:lineTo x="21485" y="21531"/>
                <wp:lineTo x="21485" y="0"/>
                <wp:lineTo x="0" y="0"/>
              </wp:wrapPolygon>
            </wp:wrapTight>
            <wp:docPr id="3" name="Рисунок 3" descr="https://i.mycdn.me/i?r=AyH4iRPQ2q0otWIFepML2LxRHkbgCBB2cEjqQr75Xblg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HkbgCBB2cEjqQr75XblgmQ"/>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975"/>
                    <a:stretch/>
                  </pic:blipFill>
                  <pic:spPr bwMode="auto">
                    <a:xfrm>
                      <a:off x="0" y="0"/>
                      <a:ext cx="2145030" cy="376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512A">
        <w:rPr>
          <w:noProof/>
          <w:lang w:eastAsia="ru-RU"/>
        </w:rPr>
        <w:drawing>
          <wp:anchor distT="0" distB="0" distL="114300" distR="114300" simplePos="0" relativeHeight="251659264" behindDoc="1" locked="0" layoutInCell="1" allowOverlap="1" wp14:anchorId="32A02EB7" wp14:editId="462CEDEF">
            <wp:simplePos x="0" y="0"/>
            <wp:positionH relativeFrom="column">
              <wp:posOffset>-489014</wp:posOffset>
            </wp:positionH>
            <wp:positionV relativeFrom="paragraph">
              <wp:posOffset>43031</wp:posOffset>
            </wp:positionV>
            <wp:extent cx="2082165" cy="3779520"/>
            <wp:effectExtent l="0" t="0" r="0" b="0"/>
            <wp:wrapTight wrapText="bothSides">
              <wp:wrapPolygon edited="0">
                <wp:start x="0" y="0"/>
                <wp:lineTo x="0" y="21448"/>
                <wp:lineTo x="21343" y="21448"/>
                <wp:lineTo x="21343" y="0"/>
                <wp:lineTo x="0" y="0"/>
              </wp:wrapPolygon>
            </wp:wrapTight>
            <wp:docPr id="2" name="Рисунок 2" descr="https://i.mycdn.me/i?r=AyH4iRPQ2q0otWIFepML2LxR-eXqPXeYNzkibhYA4pcw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eXqPXeYNzkibhYA4pcwJw"/>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85" t="3404" r="7377"/>
                    <a:stretch/>
                  </pic:blipFill>
                  <pic:spPr bwMode="auto">
                    <a:xfrm>
                      <a:off x="0" y="0"/>
                      <a:ext cx="2082165" cy="3779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C766C" w:rsidSect="007C5C7E">
      <w:pgSz w:w="11906" w:h="16838"/>
      <w:pgMar w:top="1134" w:right="850" w:bottom="1134" w:left="1701"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86D32"/>
    <w:multiLevelType w:val="hybridMultilevel"/>
    <w:tmpl w:val="69CC4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7E"/>
    <w:rsid w:val="002F512A"/>
    <w:rsid w:val="007C5C7E"/>
    <w:rsid w:val="00AC766C"/>
    <w:rsid w:val="00CF3884"/>
    <w:rsid w:val="00DF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9FD1-CD50-46D3-9D71-C601ED6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C7E"/>
  </w:style>
  <w:style w:type="paragraph" w:styleId="1">
    <w:name w:val="heading 1"/>
    <w:basedOn w:val="a"/>
    <w:next w:val="a"/>
    <w:link w:val="10"/>
    <w:uiPriority w:val="9"/>
    <w:qFormat/>
    <w:rsid w:val="007C5C7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unhideWhenUsed/>
    <w:qFormat/>
    <w:rsid w:val="007C5C7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unhideWhenUsed/>
    <w:qFormat/>
    <w:rsid w:val="007C5C7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7C5C7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7C5C7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7C5C7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7C5C7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7C5C7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7C5C7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7E"/>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rsid w:val="007C5C7E"/>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rsid w:val="007C5C7E"/>
    <w:rPr>
      <w:rFonts w:asciiTheme="majorHAnsi" w:eastAsiaTheme="majorEastAsia" w:hAnsiTheme="majorHAnsi" w:cstheme="majorBidi"/>
      <w:color w:val="C45911" w:themeColor="accent2" w:themeShade="BF"/>
      <w:sz w:val="32"/>
      <w:szCs w:val="32"/>
    </w:rPr>
  </w:style>
  <w:style w:type="table" w:styleId="a3">
    <w:name w:val="Table Grid"/>
    <w:basedOn w:val="a1"/>
    <w:uiPriority w:val="39"/>
    <w:rsid w:val="007C5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C5C7E"/>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7C5C7E"/>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7C5C7E"/>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7C5C7E"/>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7C5C7E"/>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7C5C7E"/>
    <w:rPr>
      <w:rFonts w:asciiTheme="majorHAnsi" w:eastAsiaTheme="majorEastAsia" w:hAnsiTheme="majorHAnsi" w:cstheme="majorBidi"/>
      <w:i/>
      <w:iCs/>
      <w:color w:val="833C0B" w:themeColor="accent2" w:themeShade="80"/>
      <w:sz w:val="22"/>
      <w:szCs w:val="22"/>
    </w:rPr>
  </w:style>
  <w:style w:type="paragraph" w:styleId="a4">
    <w:name w:val="caption"/>
    <w:basedOn w:val="a"/>
    <w:next w:val="a"/>
    <w:uiPriority w:val="35"/>
    <w:semiHidden/>
    <w:unhideWhenUsed/>
    <w:qFormat/>
    <w:rsid w:val="007C5C7E"/>
    <w:pPr>
      <w:spacing w:line="240" w:lineRule="auto"/>
    </w:pPr>
    <w:rPr>
      <w:b/>
      <w:bCs/>
      <w:color w:val="404040" w:themeColor="text1" w:themeTint="BF"/>
      <w:sz w:val="16"/>
      <w:szCs w:val="16"/>
    </w:rPr>
  </w:style>
  <w:style w:type="paragraph" w:styleId="a5">
    <w:name w:val="Title"/>
    <w:basedOn w:val="a"/>
    <w:next w:val="a"/>
    <w:link w:val="a6"/>
    <w:uiPriority w:val="10"/>
    <w:qFormat/>
    <w:rsid w:val="007C5C7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6">
    <w:name w:val="Название Знак"/>
    <w:basedOn w:val="a0"/>
    <w:link w:val="a5"/>
    <w:uiPriority w:val="10"/>
    <w:rsid w:val="007C5C7E"/>
    <w:rPr>
      <w:rFonts w:asciiTheme="majorHAnsi" w:eastAsiaTheme="majorEastAsia" w:hAnsiTheme="majorHAnsi" w:cstheme="majorBidi"/>
      <w:color w:val="262626" w:themeColor="text1" w:themeTint="D9"/>
      <w:sz w:val="96"/>
      <w:szCs w:val="96"/>
    </w:rPr>
  </w:style>
  <w:style w:type="paragraph" w:styleId="a7">
    <w:name w:val="Subtitle"/>
    <w:basedOn w:val="a"/>
    <w:next w:val="a"/>
    <w:link w:val="a8"/>
    <w:uiPriority w:val="11"/>
    <w:qFormat/>
    <w:rsid w:val="007C5C7E"/>
    <w:pPr>
      <w:numPr>
        <w:ilvl w:val="1"/>
      </w:numPr>
      <w:spacing w:after="240"/>
    </w:pPr>
    <w:rPr>
      <w:caps/>
      <w:color w:val="404040" w:themeColor="text1" w:themeTint="BF"/>
      <w:spacing w:val="20"/>
      <w:sz w:val="28"/>
      <w:szCs w:val="28"/>
    </w:rPr>
  </w:style>
  <w:style w:type="character" w:customStyle="1" w:styleId="a8">
    <w:name w:val="Подзаголовок Знак"/>
    <w:basedOn w:val="a0"/>
    <w:link w:val="a7"/>
    <w:uiPriority w:val="11"/>
    <w:rsid w:val="007C5C7E"/>
    <w:rPr>
      <w:caps/>
      <w:color w:val="404040" w:themeColor="text1" w:themeTint="BF"/>
      <w:spacing w:val="20"/>
      <w:sz w:val="28"/>
      <w:szCs w:val="28"/>
    </w:rPr>
  </w:style>
  <w:style w:type="character" w:styleId="a9">
    <w:name w:val="Strong"/>
    <w:basedOn w:val="a0"/>
    <w:uiPriority w:val="22"/>
    <w:qFormat/>
    <w:rsid w:val="007C5C7E"/>
    <w:rPr>
      <w:b/>
      <w:bCs/>
    </w:rPr>
  </w:style>
  <w:style w:type="character" w:styleId="aa">
    <w:name w:val="Emphasis"/>
    <w:basedOn w:val="a0"/>
    <w:uiPriority w:val="20"/>
    <w:qFormat/>
    <w:rsid w:val="007C5C7E"/>
    <w:rPr>
      <w:i/>
      <w:iCs/>
      <w:color w:val="000000" w:themeColor="text1"/>
    </w:rPr>
  </w:style>
  <w:style w:type="paragraph" w:styleId="ab">
    <w:name w:val="No Spacing"/>
    <w:uiPriority w:val="1"/>
    <w:qFormat/>
    <w:rsid w:val="007C5C7E"/>
    <w:pPr>
      <w:spacing w:after="0" w:line="240" w:lineRule="auto"/>
    </w:pPr>
  </w:style>
  <w:style w:type="paragraph" w:styleId="21">
    <w:name w:val="Quote"/>
    <w:basedOn w:val="a"/>
    <w:next w:val="a"/>
    <w:link w:val="22"/>
    <w:uiPriority w:val="29"/>
    <w:qFormat/>
    <w:rsid w:val="007C5C7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7C5C7E"/>
    <w:rPr>
      <w:rFonts w:asciiTheme="majorHAnsi" w:eastAsiaTheme="majorEastAsia" w:hAnsiTheme="majorHAnsi" w:cstheme="majorBidi"/>
      <w:color w:val="000000" w:themeColor="text1"/>
      <w:sz w:val="24"/>
      <w:szCs w:val="24"/>
    </w:rPr>
  </w:style>
  <w:style w:type="paragraph" w:styleId="ac">
    <w:name w:val="Intense Quote"/>
    <w:basedOn w:val="a"/>
    <w:next w:val="a"/>
    <w:link w:val="ad"/>
    <w:uiPriority w:val="30"/>
    <w:qFormat/>
    <w:rsid w:val="007C5C7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d">
    <w:name w:val="Выделенная цитата Знак"/>
    <w:basedOn w:val="a0"/>
    <w:link w:val="ac"/>
    <w:uiPriority w:val="30"/>
    <w:rsid w:val="007C5C7E"/>
    <w:rPr>
      <w:rFonts w:asciiTheme="majorHAnsi" w:eastAsiaTheme="majorEastAsia" w:hAnsiTheme="majorHAnsi" w:cstheme="majorBidi"/>
      <w:sz w:val="24"/>
      <w:szCs w:val="24"/>
    </w:rPr>
  </w:style>
  <w:style w:type="character" w:styleId="ae">
    <w:name w:val="Subtle Emphasis"/>
    <w:basedOn w:val="a0"/>
    <w:uiPriority w:val="19"/>
    <w:qFormat/>
    <w:rsid w:val="007C5C7E"/>
    <w:rPr>
      <w:i/>
      <w:iCs/>
      <w:color w:val="595959" w:themeColor="text1" w:themeTint="A6"/>
    </w:rPr>
  </w:style>
  <w:style w:type="character" w:styleId="af">
    <w:name w:val="Intense Emphasis"/>
    <w:basedOn w:val="a0"/>
    <w:uiPriority w:val="21"/>
    <w:qFormat/>
    <w:rsid w:val="007C5C7E"/>
    <w:rPr>
      <w:b/>
      <w:bCs/>
      <w:i/>
      <w:iCs/>
      <w:caps w:val="0"/>
      <w:smallCaps w:val="0"/>
      <w:strike w:val="0"/>
      <w:dstrike w:val="0"/>
      <w:color w:val="ED7D31" w:themeColor="accent2"/>
    </w:rPr>
  </w:style>
  <w:style w:type="character" w:styleId="af0">
    <w:name w:val="Subtle Reference"/>
    <w:basedOn w:val="a0"/>
    <w:uiPriority w:val="31"/>
    <w:qFormat/>
    <w:rsid w:val="007C5C7E"/>
    <w:rPr>
      <w:caps w:val="0"/>
      <w:smallCaps/>
      <w:color w:val="404040" w:themeColor="text1" w:themeTint="BF"/>
      <w:spacing w:val="0"/>
      <w:u w:val="single" w:color="7F7F7F" w:themeColor="text1" w:themeTint="80"/>
    </w:rPr>
  </w:style>
  <w:style w:type="character" w:styleId="af1">
    <w:name w:val="Intense Reference"/>
    <w:basedOn w:val="a0"/>
    <w:uiPriority w:val="32"/>
    <w:qFormat/>
    <w:rsid w:val="007C5C7E"/>
    <w:rPr>
      <w:b/>
      <w:bCs/>
      <w:caps w:val="0"/>
      <w:smallCaps/>
      <w:color w:val="auto"/>
      <w:spacing w:val="0"/>
      <w:u w:val="single"/>
    </w:rPr>
  </w:style>
  <w:style w:type="character" w:styleId="af2">
    <w:name w:val="Book Title"/>
    <w:basedOn w:val="a0"/>
    <w:uiPriority w:val="33"/>
    <w:qFormat/>
    <w:rsid w:val="007C5C7E"/>
    <w:rPr>
      <w:b/>
      <w:bCs/>
      <w:caps w:val="0"/>
      <w:smallCaps/>
      <w:spacing w:val="0"/>
    </w:rPr>
  </w:style>
  <w:style w:type="paragraph" w:styleId="af3">
    <w:name w:val="TOC Heading"/>
    <w:basedOn w:val="1"/>
    <w:next w:val="a"/>
    <w:uiPriority w:val="39"/>
    <w:semiHidden/>
    <w:unhideWhenUsed/>
    <w:qFormat/>
    <w:rsid w:val="007C5C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849</Words>
  <Characters>4845</Characters>
  <Application>Microsoft Office Word</Application>
  <DocSecurity>0</DocSecurity>
  <Lines>40</Lines>
  <Paragraphs>11</Paragraphs>
  <ScaleCrop>false</ScaleCrop>
  <Company>SPecialiST RePack</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2020-04-18T04:59:00Z</dcterms:created>
  <dcterms:modified xsi:type="dcterms:W3CDTF">2020-04-20T04:06:00Z</dcterms:modified>
</cp:coreProperties>
</file>