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Дистанционное обучение в УВК ШГ №70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предмету  алгебра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</w:t>
      </w:r>
      <w:r w:rsidDel="00000000" w:rsidR="00000000" w:rsidRPr="00000000">
        <w:rPr>
          <w:sz w:val="28"/>
          <w:szCs w:val="28"/>
          <w:rtl w:val="0"/>
        </w:rPr>
        <w:t xml:space="preserve">  8Г2  классе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Учитель:            Дементьева Ольга Владиславовна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Учебная неделя 13.04-17.04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Номер урока 2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 урока: Построение графика функции  y=ax^2+bx+c.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Цели урока: Изучить квадратичную функцию, её свойства, научиться находить по формулам координаты вершины параболы, определять направление ветвей параболы по формуле; по графику находить наибольшее или наименьшее значение функции, указывать промежутки возрастания и убывания функции.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Цифровые материалы (ссылки):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https://youtu.be/uFcYRw636JU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Рекомендации по изучению: параграф 39, стр.160-163  читать, задачи 1-4 рассмотреть решение.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sz w:val="28"/>
          <w:szCs w:val="28"/>
          <w:rtl w:val="0"/>
        </w:rPr>
        <w:t xml:space="preserve">Домашнее задание: номера 622, 623.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uFcYRw636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